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53" w:rsidRPr="00884651" w:rsidRDefault="00A20542" w:rsidP="00420216">
      <w:pPr>
        <w:spacing w:line="240" w:lineRule="auto"/>
        <w:jc w:val="center"/>
        <w:rPr>
          <w:rFonts w:ascii="Calibri" w:eastAsia="Times New Roman" w:hAnsi="Calibri" w:cs="Calibri"/>
          <w:b/>
          <w:i/>
          <w:iCs/>
          <w:color w:val="00B050"/>
          <w:sz w:val="36"/>
          <w:szCs w:val="36"/>
          <w:lang w:eastAsia="ru-RU"/>
        </w:rPr>
      </w:pPr>
      <w:r w:rsidRPr="00884651">
        <w:rPr>
          <w:rFonts w:ascii="Calibri" w:eastAsia="Times New Roman" w:hAnsi="Calibri" w:cs="Calibri"/>
          <w:b/>
          <w:i/>
          <w:iCs/>
          <w:color w:val="00B050"/>
          <w:sz w:val="36"/>
          <w:szCs w:val="36"/>
          <w:lang w:eastAsia="ru-RU"/>
        </w:rPr>
        <w:t>ВСЕ НОВОЕ!!!!!!</w:t>
      </w:r>
      <w:r w:rsidR="009A75DD" w:rsidRPr="00884651">
        <w:rPr>
          <w:rFonts w:ascii="Calibri" w:eastAsia="Times New Roman" w:hAnsi="Calibri" w:cs="Calibri"/>
          <w:b/>
          <w:i/>
          <w:iCs/>
          <w:color w:val="00B050"/>
          <w:sz w:val="36"/>
          <w:szCs w:val="36"/>
          <w:lang w:eastAsia="ru-RU"/>
        </w:rPr>
        <w:t xml:space="preserve"> </w:t>
      </w:r>
    </w:p>
    <w:p w:rsidR="009C6E8A" w:rsidRDefault="009C6E8A" w:rsidP="009C6E8A">
      <w:pPr>
        <w:rPr>
          <w:rFonts w:ascii="Calibri" w:eastAsia="Times New Roman" w:hAnsi="Calibri" w:cs="Calibri"/>
          <w:b/>
          <w:i/>
          <w:iCs/>
          <w:sz w:val="36"/>
          <w:szCs w:val="36"/>
          <w:lang w:eastAsia="ru-RU"/>
        </w:rPr>
      </w:pPr>
      <w:r>
        <w:rPr>
          <w:rFonts w:ascii="Calibri" w:eastAsia="Times New Roman" w:hAnsi="Calibri" w:cs="Calibri"/>
          <w:b/>
          <w:i/>
          <w:iCs/>
          <w:sz w:val="36"/>
          <w:szCs w:val="36"/>
          <w:lang w:eastAsia="ru-RU"/>
        </w:rPr>
        <w:t>Подкладка полимерная МКС-001 ЖБР</w:t>
      </w:r>
      <w:r w:rsidRPr="00AC5A75">
        <w:rPr>
          <w:rFonts w:ascii="Calibri" w:eastAsia="Times New Roman" w:hAnsi="Calibri" w:cs="Calibri"/>
          <w:b/>
          <w:i/>
          <w:iCs/>
          <w:sz w:val="36"/>
          <w:szCs w:val="36"/>
          <w:lang w:eastAsia="ru-RU"/>
        </w:rPr>
        <w:t xml:space="preserve"> – </w:t>
      </w:r>
      <w:r w:rsidR="005F2C90">
        <w:rPr>
          <w:rFonts w:ascii="Calibri" w:eastAsia="Times New Roman" w:hAnsi="Calibri" w:cs="Calibri"/>
          <w:b/>
          <w:i/>
          <w:iCs/>
          <w:color w:val="00B050"/>
          <w:sz w:val="36"/>
          <w:szCs w:val="36"/>
          <w:lang w:eastAsia="ru-RU"/>
        </w:rPr>
        <w:t>500</w:t>
      </w:r>
      <w:r w:rsidRPr="00AC5A75">
        <w:rPr>
          <w:rFonts w:ascii="Calibri" w:eastAsia="Times New Roman" w:hAnsi="Calibri" w:cs="Calibri"/>
          <w:b/>
          <w:i/>
          <w:iCs/>
          <w:sz w:val="36"/>
          <w:szCs w:val="36"/>
          <w:lang w:eastAsia="ru-RU"/>
        </w:rPr>
        <w:t xml:space="preserve"> рублей с НДС</w:t>
      </w:r>
    </w:p>
    <w:p w:rsidR="009C6E8A" w:rsidRPr="00AC0B57" w:rsidRDefault="009C6E8A" w:rsidP="009C6E8A">
      <w:pPr>
        <w:rPr>
          <w:b/>
          <w:sz w:val="36"/>
          <w:szCs w:val="36"/>
        </w:rPr>
      </w:pPr>
      <w:proofErr w:type="gramStart"/>
      <w:r w:rsidRPr="001D2A20">
        <w:rPr>
          <w:b/>
          <w:sz w:val="36"/>
          <w:szCs w:val="36"/>
        </w:rPr>
        <w:t>Втулка</w:t>
      </w:r>
      <w:proofErr w:type="gramEnd"/>
      <w:r w:rsidRPr="001D2A20">
        <w:rPr>
          <w:b/>
          <w:sz w:val="36"/>
          <w:szCs w:val="36"/>
        </w:rPr>
        <w:t xml:space="preserve"> из</w:t>
      </w:r>
      <w:r>
        <w:rPr>
          <w:b/>
          <w:sz w:val="36"/>
          <w:szCs w:val="36"/>
        </w:rPr>
        <w:t>олирующая</w:t>
      </w:r>
      <w:r w:rsidR="005F2C90">
        <w:rPr>
          <w:b/>
          <w:sz w:val="36"/>
          <w:szCs w:val="36"/>
        </w:rPr>
        <w:t xml:space="preserve"> ЦП-142,</w:t>
      </w:r>
      <w:r>
        <w:rPr>
          <w:b/>
          <w:sz w:val="36"/>
          <w:szCs w:val="36"/>
        </w:rPr>
        <w:t xml:space="preserve"> ОП-142 – </w:t>
      </w:r>
      <w:r w:rsidR="005F2C90">
        <w:rPr>
          <w:b/>
          <w:color w:val="00B050"/>
          <w:sz w:val="36"/>
          <w:szCs w:val="36"/>
        </w:rPr>
        <w:t>Цена 4,5</w:t>
      </w:r>
      <w:r w:rsidRPr="00884651">
        <w:rPr>
          <w:b/>
          <w:color w:val="00B050"/>
          <w:sz w:val="36"/>
          <w:szCs w:val="36"/>
        </w:rPr>
        <w:t>0</w:t>
      </w:r>
      <w:r>
        <w:rPr>
          <w:b/>
          <w:color w:val="FF0000"/>
          <w:sz w:val="36"/>
          <w:szCs w:val="36"/>
        </w:rPr>
        <w:t xml:space="preserve"> </w:t>
      </w:r>
      <w:r>
        <w:rPr>
          <w:rFonts w:ascii="Calibri" w:eastAsia="Times New Roman" w:hAnsi="Calibri" w:cs="Calibri"/>
          <w:b/>
          <w:i/>
          <w:iCs/>
          <w:sz w:val="36"/>
          <w:szCs w:val="36"/>
          <w:lang w:eastAsia="ru-RU"/>
        </w:rPr>
        <w:t>рублей штука</w:t>
      </w:r>
      <w:r>
        <w:rPr>
          <w:b/>
          <w:sz w:val="36"/>
          <w:szCs w:val="36"/>
        </w:rPr>
        <w:t xml:space="preserve"> с НДС</w:t>
      </w:r>
    </w:p>
    <w:p w:rsidR="009C6E8A" w:rsidRDefault="009C6E8A" w:rsidP="009C6E8A">
      <w:pPr>
        <w:spacing w:line="300" w:lineRule="atLeast"/>
        <w:rPr>
          <w:rFonts w:ascii="Calibri" w:eastAsia="Times New Roman" w:hAnsi="Calibri" w:cs="Calibri"/>
          <w:b/>
          <w:i/>
          <w:iCs/>
          <w:sz w:val="36"/>
          <w:szCs w:val="36"/>
          <w:lang w:eastAsia="ru-RU"/>
        </w:rPr>
      </w:pPr>
      <w:r>
        <w:rPr>
          <w:rFonts w:ascii="Calibri" w:eastAsia="Times New Roman" w:hAnsi="Calibri" w:cs="Calibri"/>
          <w:b/>
          <w:i/>
          <w:iCs/>
          <w:sz w:val="36"/>
          <w:szCs w:val="36"/>
          <w:lang w:eastAsia="ru-RU"/>
        </w:rPr>
        <w:t xml:space="preserve">Прокладка упругая ЦП 369.104 – </w:t>
      </w:r>
      <w:r w:rsidR="00D0142B" w:rsidRPr="00884651">
        <w:rPr>
          <w:rFonts w:ascii="Calibri" w:eastAsia="Times New Roman" w:hAnsi="Calibri" w:cs="Calibri"/>
          <w:b/>
          <w:i/>
          <w:iCs/>
          <w:color w:val="00B050"/>
          <w:sz w:val="36"/>
          <w:szCs w:val="36"/>
          <w:lang w:eastAsia="ru-RU"/>
        </w:rPr>
        <w:t>Цена 9</w:t>
      </w:r>
      <w:r w:rsidR="00CA2855" w:rsidRPr="00884651">
        <w:rPr>
          <w:rFonts w:ascii="Calibri" w:eastAsia="Times New Roman" w:hAnsi="Calibri" w:cs="Calibri"/>
          <w:b/>
          <w:i/>
          <w:iCs/>
          <w:color w:val="00B050"/>
          <w:sz w:val="36"/>
          <w:szCs w:val="36"/>
          <w:lang w:eastAsia="ru-RU"/>
        </w:rPr>
        <w:t>,0</w:t>
      </w:r>
      <w:r w:rsidRPr="00884651">
        <w:rPr>
          <w:rFonts w:ascii="Calibri" w:eastAsia="Times New Roman" w:hAnsi="Calibri" w:cs="Calibri"/>
          <w:b/>
          <w:i/>
          <w:iCs/>
          <w:color w:val="00B050"/>
          <w:sz w:val="36"/>
          <w:szCs w:val="36"/>
          <w:lang w:eastAsia="ru-RU"/>
        </w:rPr>
        <w:t>0</w:t>
      </w:r>
      <w:r>
        <w:rPr>
          <w:rFonts w:ascii="Calibri" w:eastAsia="Times New Roman" w:hAnsi="Calibri" w:cs="Calibri"/>
          <w:b/>
          <w:i/>
          <w:iCs/>
          <w:color w:val="FF0000"/>
          <w:sz w:val="40"/>
          <w:szCs w:val="40"/>
          <w:lang w:eastAsia="ru-RU"/>
        </w:rPr>
        <w:t xml:space="preserve"> </w:t>
      </w:r>
      <w:r>
        <w:rPr>
          <w:rFonts w:ascii="Calibri" w:eastAsia="Times New Roman" w:hAnsi="Calibri" w:cs="Calibri"/>
          <w:b/>
          <w:i/>
          <w:iCs/>
          <w:sz w:val="36"/>
          <w:szCs w:val="36"/>
          <w:lang w:eastAsia="ru-RU"/>
        </w:rPr>
        <w:t>рублей штука с НДС</w:t>
      </w:r>
    </w:p>
    <w:p w:rsidR="009C6E8A" w:rsidRDefault="009C6E8A" w:rsidP="009C6E8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ПРОКЛАДКА СТЫКОВАЯ ПС-65 8 ММ. </w:t>
      </w:r>
      <w:r w:rsidRPr="00884651">
        <w:rPr>
          <w:b/>
          <w:color w:val="00B050"/>
          <w:sz w:val="36"/>
          <w:szCs w:val="36"/>
        </w:rPr>
        <w:t xml:space="preserve">ЦЕНА </w:t>
      </w:r>
      <w:r w:rsidR="005F2C90">
        <w:rPr>
          <w:b/>
          <w:color w:val="00B050"/>
          <w:sz w:val="36"/>
          <w:szCs w:val="36"/>
        </w:rPr>
        <w:t>12</w:t>
      </w:r>
      <w:r w:rsidR="00CA2855" w:rsidRPr="00884651">
        <w:rPr>
          <w:b/>
          <w:color w:val="00B050"/>
          <w:sz w:val="36"/>
          <w:szCs w:val="36"/>
        </w:rPr>
        <w:t>,0</w:t>
      </w:r>
      <w:r w:rsidRPr="00884651">
        <w:rPr>
          <w:b/>
          <w:color w:val="00B050"/>
          <w:sz w:val="36"/>
          <w:szCs w:val="36"/>
        </w:rPr>
        <w:t>0</w:t>
      </w:r>
      <w:r>
        <w:rPr>
          <w:b/>
          <w:color w:val="FF0000"/>
          <w:sz w:val="36"/>
          <w:szCs w:val="36"/>
        </w:rPr>
        <w:t xml:space="preserve"> </w:t>
      </w:r>
      <w:r>
        <w:rPr>
          <w:rFonts w:ascii="Calibri" w:eastAsia="Times New Roman" w:hAnsi="Calibri" w:cs="Calibri"/>
          <w:b/>
          <w:i/>
          <w:iCs/>
          <w:sz w:val="36"/>
          <w:szCs w:val="36"/>
          <w:lang w:eastAsia="ru-RU"/>
        </w:rPr>
        <w:t>рублей штука с НДС</w:t>
      </w:r>
    </w:p>
    <w:p w:rsidR="009C6E8A" w:rsidRDefault="009C6E8A" w:rsidP="00830DA3">
      <w:pPr>
        <w:rPr>
          <w:rFonts w:ascii="Calibri" w:eastAsia="Times New Roman" w:hAnsi="Calibri" w:cs="Calibri"/>
          <w:b/>
          <w:i/>
          <w:iCs/>
          <w:sz w:val="36"/>
          <w:szCs w:val="36"/>
          <w:lang w:eastAsia="ru-RU"/>
        </w:rPr>
      </w:pPr>
      <w:r>
        <w:rPr>
          <w:b/>
          <w:sz w:val="36"/>
          <w:szCs w:val="36"/>
        </w:rPr>
        <w:t xml:space="preserve">ПРОКЛАДКА СТЫКОВАЯ ПС-65 4 ММ. </w:t>
      </w:r>
      <w:r w:rsidRPr="00884651">
        <w:rPr>
          <w:b/>
          <w:color w:val="00B050"/>
          <w:sz w:val="36"/>
          <w:szCs w:val="36"/>
        </w:rPr>
        <w:t>ЦЕНА</w:t>
      </w:r>
      <w:r w:rsidR="005F2C90">
        <w:rPr>
          <w:b/>
          <w:color w:val="00B050"/>
          <w:sz w:val="36"/>
          <w:szCs w:val="36"/>
        </w:rPr>
        <w:t xml:space="preserve"> 11</w:t>
      </w:r>
      <w:r w:rsidRPr="00884651">
        <w:rPr>
          <w:b/>
          <w:color w:val="00B050"/>
          <w:sz w:val="36"/>
          <w:szCs w:val="36"/>
        </w:rPr>
        <w:t>,50</w:t>
      </w:r>
      <w:r>
        <w:rPr>
          <w:b/>
          <w:color w:val="FF0000"/>
          <w:sz w:val="36"/>
          <w:szCs w:val="36"/>
        </w:rPr>
        <w:t xml:space="preserve"> </w:t>
      </w:r>
      <w:r>
        <w:rPr>
          <w:rFonts w:ascii="Calibri" w:eastAsia="Times New Roman" w:hAnsi="Calibri" w:cs="Calibri"/>
          <w:b/>
          <w:i/>
          <w:iCs/>
          <w:sz w:val="36"/>
          <w:szCs w:val="36"/>
          <w:lang w:eastAsia="ru-RU"/>
        </w:rPr>
        <w:t>рублей штука с НДС</w:t>
      </w:r>
    </w:p>
    <w:p w:rsidR="000F7A61" w:rsidRDefault="000F7A61" w:rsidP="000F7A61">
      <w:pPr>
        <w:rPr>
          <w:rFonts w:ascii="Calibri" w:eastAsia="Times New Roman" w:hAnsi="Calibri" w:cs="Calibri"/>
          <w:b/>
          <w:i/>
          <w:iCs/>
          <w:sz w:val="36"/>
          <w:szCs w:val="36"/>
          <w:lang w:eastAsia="ru-RU"/>
        </w:rPr>
      </w:pPr>
      <w:r>
        <w:rPr>
          <w:rFonts w:ascii="Calibri" w:eastAsia="Times New Roman" w:hAnsi="Calibri" w:cs="Calibri"/>
          <w:b/>
          <w:i/>
          <w:iCs/>
          <w:sz w:val="36"/>
          <w:szCs w:val="36"/>
          <w:lang w:eastAsia="ru-RU"/>
        </w:rPr>
        <w:t>Шайба скоба ЦП-138 6 мм. –</w:t>
      </w:r>
      <w:r w:rsidRPr="00BF770F">
        <w:rPr>
          <w:b/>
          <w:color w:val="FF0000"/>
          <w:sz w:val="36"/>
          <w:szCs w:val="36"/>
        </w:rPr>
        <w:t xml:space="preserve"> </w:t>
      </w:r>
      <w:r w:rsidRPr="00884651">
        <w:rPr>
          <w:b/>
          <w:color w:val="00B050"/>
          <w:sz w:val="36"/>
          <w:szCs w:val="36"/>
        </w:rPr>
        <w:t>Цена</w:t>
      </w:r>
      <w:r w:rsidRPr="00884651">
        <w:rPr>
          <w:rFonts w:ascii="Calibri" w:eastAsia="Times New Roman" w:hAnsi="Calibri" w:cs="Calibri"/>
          <w:b/>
          <w:i/>
          <w:iCs/>
          <w:color w:val="00B050"/>
          <w:sz w:val="36"/>
          <w:szCs w:val="36"/>
          <w:lang w:eastAsia="ru-RU"/>
        </w:rPr>
        <w:t xml:space="preserve">  </w:t>
      </w:r>
      <w:r w:rsidR="00884651" w:rsidRPr="00884651">
        <w:rPr>
          <w:b/>
          <w:color w:val="00B050"/>
          <w:sz w:val="36"/>
          <w:szCs w:val="36"/>
        </w:rPr>
        <w:t>6,3</w:t>
      </w:r>
      <w:r w:rsidRPr="00884651">
        <w:rPr>
          <w:b/>
          <w:color w:val="00B050"/>
          <w:sz w:val="36"/>
          <w:szCs w:val="36"/>
        </w:rPr>
        <w:t>0</w:t>
      </w:r>
      <w:r>
        <w:rPr>
          <w:rFonts w:ascii="Calibri" w:eastAsia="Times New Roman" w:hAnsi="Calibri" w:cs="Calibri"/>
          <w:b/>
          <w:i/>
          <w:iCs/>
          <w:sz w:val="36"/>
          <w:szCs w:val="36"/>
          <w:lang w:eastAsia="ru-RU"/>
        </w:rPr>
        <w:t xml:space="preserve"> рублей штука с НДС</w:t>
      </w:r>
    </w:p>
    <w:p w:rsidR="000F7A61" w:rsidRDefault="000F7A61" w:rsidP="000F7A61">
      <w:pPr>
        <w:rPr>
          <w:rFonts w:ascii="Calibri" w:eastAsia="Times New Roman" w:hAnsi="Calibri" w:cs="Calibri"/>
          <w:b/>
          <w:i/>
          <w:iCs/>
          <w:sz w:val="36"/>
          <w:szCs w:val="36"/>
          <w:lang w:eastAsia="ru-RU"/>
        </w:rPr>
      </w:pPr>
      <w:r>
        <w:rPr>
          <w:rFonts w:ascii="Calibri" w:eastAsia="Times New Roman" w:hAnsi="Calibri" w:cs="Calibri"/>
          <w:b/>
          <w:i/>
          <w:iCs/>
          <w:sz w:val="36"/>
          <w:szCs w:val="36"/>
          <w:lang w:eastAsia="ru-RU"/>
        </w:rPr>
        <w:t xml:space="preserve">5 ММ – </w:t>
      </w:r>
      <w:r w:rsidR="00884651" w:rsidRPr="00884651">
        <w:rPr>
          <w:rFonts w:ascii="Calibri" w:eastAsia="Times New Roman" w:hAnsi="Calibri" w:cs="Calibri"/>
          <w:b/>
          <w:i/>
          <w:iCs/>
          <w:color w:val="00B050"/>
          <w:sz w:val="36"/>
          <w:szCs w:val="36"/>
          <w:lang w:eastAsia="ru-RU"/>
        </w:rPr>
        <w:t>5,8</w:t>
      </w:r>
      <w:r w:rsidRPr="00884651">
        <w:rPr>
          <w:rFonts w:ascii="Calibri" w:eastAsia="Times New Roman" w:hAnsi="Calibri" w:cs="Calibri"/>
          <w:b/>
          <w:i/>
          <w:iCs/>
          <w:color w:val="00B050"/>
          <w:sz w:val="36"/>
          <w:szCs w:val="36"/>
          <w:lang w:eastAsia="ru-RU"/>
        </w:rPr>
        <w:t>0</w:t>
      </w:r>
      <w:r>
        <w:rPr>
          <w:rFonts w:ascii="Calibri" w:eastAsia="Times New Roman" w:hAnsi="Calibri" w:cs="Calibri"/>
          <w:b/>
          <w:i/>
          <w:iCs/>
          <w:sz w:val="36"/>
          <w:szCs w:val="36"/>
          <w:lang w:eastAsia="ru-RU"/>
        </w:rPr>
        <w:t xml:space="preserve"> рублей штука с НДС</w:t>
      </w:r>
    </w:p>
    <w:p w:rsidR="001D2A20" w:rsidRDefault="000F7A61" w:rsidP="002E543C">
      <w:pPr>
        <w:rPr>
          <w:rFonts w:ascii="Calibri" w:eastAsia="Times New Roman" w:hAnsi="Calibri" w:cs="Calibri"/>
          <w:b/>
          <w:i/>
          <w:iCs/>
          <w:sz w:val="36"/>
          <w:szCs w:val="36"/>
          <w:lang w:eastAsia="ru-RU"/>
        </w:rPr>
      </w:pPr>
      <w:r>
        <w:rPr>
          <w:rFonts w:ascii="Calibri" w:eastAsia="Times New Roman" w:hAnsi="Calibri" w:cs="Calibri"/>
          <w:b/>
          <w:i/>
          <w:iCs/>
          <w:sz w:val="36"/>
          <w:szCs w:val="36"/>
          <w:lang w:eastAsia="ru-RU"/>
        </w:rPr>
        <w:t xml:space="preserve">4 ММ – </w:t>
      </w:r>
      <w:r w:rsidR="00884651" w:rsidRPr="00884651">
        <w:rPr>
          <w:rFonts w:ascii="Calibri" w:eastAsia="Times New Roman" w:hAnsi="Calibri" w:cs="Calibri"/>
          <w:b/>
          <w:i/>
          <w:iCs/>
          <w:color w:val="00B050"/>
          <w:sz w:val="36"/>
          <w:szCs w:val="36"/>
          <w:lang w:eastAsia="ru-RU"/>
        </w:rPr>
        <w:t>5,3</w:t>
      </w:r>
      <w:r w:rsidRPr="00884651">
        <w:rPr>
          <w:rFonts w:ascii="Calibri" w:eastAsia="Times New Roman" w:hAnsi="Calibri" w:cs="Calibri"/>
          <w:b/>
          <w:i/>
          <w:iCs/>
          <w:color w:val="00B050"/>
          <w:sz w:val="36"/>
          <w:szCs w:val="36"/>
          <w:lang w:eastAsia="ru-RU"/>
        </w:rPr>
        <w:t>0</w:t>
      </w:r>
      <w:r>
        <w:rPr>
          <w:rFonts w:ascii="Calibri" w:eastAsia="Times New Roman" w:hAnsi="Calibri" w:cs="Calibri"/>
          <w:b/>
          <w:i/>
          <w:iCs/>
          <w:sz w:val="36"/>
          <w:szCs w:val="36"/>
          <w:lang w:eastAsia="ru-RU"/>
        </w:rPr>
        <w:t xml:space="preserve"> рублей штука с НДС</w:t>
      </w:r>
    </w:p>
    <w:p w:rsidR="001D2A20" w:rsidRPr="005E52EA" w:rsidRDefault="001D2A20" w:rsidP="001D2A20">
      <w:pPr>
        <w:pStyle w:val="a4"/>
        <w:shd w:val="clear" w:color="auto" w:fill="FFFFFF"/>
        <w:spacing w:before="180" w:after="180"/>
        <w:jc w:val="left"/>
        <w:rPr>
          <w:rFonts w:ascii="Arial" w:hAnsi="Arial" w:cs="Arial"/>
          <w:b w:val="0"/>
          <w:color w:val="4B4B4B"/>
          <w:sz w:val="28"/>
          <w:szCs w:val="28"/>
        </w:rPr>
      </w:pPr>
      <w:r w:rsidRPr="005E52EA">
        <w:rPr>
          <w:rStyle w:val="a6"/>
          <w:rFonts w:ascii="Arial" w:hAnsi="Arial" w:cs="Arial"/>
          <w:b/>
          <w:color w:val="4B4B4B"/>
          <w:sz w:val="28"/>
          <w:szCs w:val="28"/>
        </w:rPr>
        <w:t>Генеральный директор: Архипов Александр Юрьевич</w:t>
      </w:r>
    </w:p>
    <w:p w:rsidR="001D2A20" w:rsidRDefault="001D2A20" w:rsidP="001D2A20">
      <w:pPr>
        <w:pStyle w:val="a4"/>
        <w:shd w:val="clear" w:color="auto" w:fill="FFFFFF"/>
        <w:spacing w:before="180" w:after="180"/>
        <w:jc w:val="left"/>
        <w:rPr>
          <w:rStyle w:val="a6"/>
          <w:rFonts w:ascii="Arial" w:hAnsi="Arial" w:cs="Arial"/>
          <w:color w:val="4B4B4B"/>
          <w:sz w:val="28"/>
          <w:szCs w:val="28"/>
        </w:rPr>
      </w:pPr>
      <w:r w:rsidRPr="005E52EA">
        <w:rPr>
          <w:rStyle w:val="a6"/>
          <w:rFonts w:ascii="Arial" w:hAnsi="Arial" w:cs="Arial"/>
          <w:color w:val="4B4B4B"/>
          <w:sz w:val="28"/>
          <w:szCs w:val="28"/>
        </w:rPr>
        <w:t>8(8452) 42 16 96</w:t>
      </w:r>
    </w:p>
    <w:p w:rsidR="0099402A" w:rsidRPr="005E52EA" w:rsidRDefault="0099402A" w:rsidP="0099402A">
      <w:pPr>
        <w:pStyle w:val="a4"/>
        <w:shd w:val="clear" w:color="auto" w:fill="FFFFFF"/>
        <w:spacing w:before="180" w:after="180"/>
        <w:jc w:val="left"/>
        <w:rPr>
          <w:rStyle w:val="a6"/>
          <w:rFonts w:ascii="Arial" w:hAnsi="Arial" w:cs="Arial"/>
          <w:color w:val="4B4B4B"/>
          <w:sz w:val="28"/>
          <w:szCs w:val="28"/>
        </w:rPr>
      </w:pPr>
      <w:r w:rsidRPr="005E52EA">
        <w:rPr>
          <w:rStyle w:val="a6"/>
          <w:rFonts w:ascii="Arial" w:hAnsi="Arial" w:cs="Arial"/>
          <w:color w:val="4B4B4B"/>
          <w:sz w:val="28"/>
          <w:szCs w:val="28"/>
        </w:rPr>
        <w:t>8 909 341 73 25</w:t>
      </w:r>
    </w:p>
    <w:p w:rsidR="0099402A" w:rsidRPr="005E52EA" w:rsidRDefault="0099402A" w:rsidP="001D2A20">
      <w:pPr>
        <w:pStyle w:val="a4"/>
        <w:shd w:val="clear" w:color="auto" w:fill="FFFFFF"/>
        <w:spacing w:before="180" w:after="180"/>
        <w:jc w:val="left"/>
        <w:rPr>
          <w:rFonts w:ascii="Arial" w:hAnsi="Arial" w:cs="Arial"/>
          <w:color w:val="4B4B4B"/>
          <w:sz w:val="28"/>
          <w:szCs w:val="28"/>
        </w:rPr>
      </w:pPr>
      <w:r>
        <w:rPr>
          <w:rFonts w:ascii="Arial" w:hAnsi="Arial" w:cs="Arial"/>
          <w:color w:val="4B4B4B"/>
          <w:sz w:val="28"/>
          <w:szCs w:val="28"/>
        </w:rPr>
        <w:t>8 902 717 16 96</w:t>
      </w:r>
    </w:p>
    <w:p w:rsidR="001D2A20" w:rsidRPr="005E52EA" w:rsidRDefault="001D2A20" w:rsidP="001D2A20">
      <w:pPr>
        <w:pStyle w:val="a4"/>
        <w:shd w:val="clear" w:color="auto" w:fill="FFFFFF"/>
        <w:spacing w:before="180" w:after="180"/>
        <w:jc w:val="left"/>
        <w:rPr>
          <w:rFonts w:ascii="Arial" w:hAnsi="Arial" w:cs="Arial"/>
          <w:color w:val="4B4B4B"/>
          <w:sz w:val="28"/>
          <w:szCs w:val="28"/>
        </w:rPr>
      </w:pPr>
      <w:proofErr w:type="spellStart"/>
      <w:r w:rsidRPr="005E52EA">
        <w:rPr>
          <w:rFonts w:ascii="Arial" w:hAnsi="Arial" w:cs="Arial"/>
          <w:bCs w:val="0"/>
          <w:color w:val="4B4B4B"/>
          <w:sz w:val="28"/>
          <w:szCs w:val="28"/>
        </w:rPr>
        <w:t>E-mail</w:t>
      </w:r>
      <w:proofErr w:type="spellEnd"/>
      <w:r w:rsidRPr="005E52EA">
        <w:rPr>
          <w:rFonts w:ascii="Arial" w:hAnsi="Arial" w:cs="Arial"/>
          <w:bCs w:val="0"/>
          <w:color w:val="4B4B4B"/>
          <w:sz w:val="28"/>
          <w:szCs w:val="28"/>
        </w:rPr>
        <w:t>: </w:t>
      </w:r>
      <w:hyperlink r:id="rId4" w:history="1">
        <w:r w:rsidR="005E52EA" w:rsidRPr="005E52EA">
          <w:rPr>
            <w:rStyle w:val="a3"/>
            <w:rFonts w:ascii="Arial" w:hAnsi="Arial" w:cs="Arial"/>
            <w:bCs w:val="0"/>
            <w:sz w:val="28"/>
            <w:szCs w:val="28"/>
            <w:lang w:val="en-US"/>
          </w:rPr>
          <w:t>s</w:t>
        </w:r>
        <w:r w:rsidR="005E52EA" w:rsidRPr="005E52EA">
          <w:rPr>
            <w:rStyle w:val="a3"/>
            <w:rFonts w:ascii="Arial" w:hAnsi="Arial" w:cs="Arial"/>
            <w:bCs w:val="0"/>
            <w:sz w:val="28"/>
            <w:szCs w:val="28"/>
          </w:rPr>
          <w:t>at2005@inbox.ru</w:t>
        </w:r>
      </w:hyperlink>
    </w:p>
    <w:p w:rsidR="001D2A20" w:rsidRPr="001D2A20" w:rsidRDefault="001D2A20" w:rsidP="00E0095D">
      <w:pPr>
        <w:shd w:val="clear" w:color="auto" w:fill="FFFFFF"/>
        <w:spacing w:after="150"/>
        <w:outlineLvl w:val="0"/>
        <w:rPr>
          <w:b/>
          <w:sz w:val="36"/>
          <w:szCs w:val="36"/>
        </w:rPr>
      </w:pPr>
    </w:p>
    <w:p w:rsidR="007D12EA" w:rsidRDefault="007D12EA"/>
    <w:sectPr w:rsidR="007D12EA" w:rsidSect="007D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A20"/>
    <w:rsid w:val="00007D2A"/>
    <w:rsid w:val="0002732F"/>
    <w:rsid w:val="00035785"/>
    <w:rsid w:val="00041C74"/>
    <w:rsid w:val="00044CDA"/>
    <w:rsid w:val="00090F4E"/>
    <w:rsid w:val="00097EE2"/>
    <w:rsid w:val="000B27D6"/>
    <w:rsid w:val="000B6706"/>
    <w:rsid w:val="000C0B9F"/>
    <w:rsid w:val="000C192C"/>
    <w:rsid w:val="000F7A61"/>
    <w:rsid w:val="00113BD3"/>
    <w:rsid w:val="00117F93"/>
    <w:rsid w:val="00151537"/>
    <w:rsid w:val="00186AF0"/>
    <w:rsid w:val="001C345A"/>
    <w:rsid w:val="001C73A7"/>
    <w:rsid w:val="001D2A20"/>
    <w:rsid w:val="001E65A5"/>
    <w:rsid w:val="00200CD3"/>
    <w:rsid w:val="002206C0"/>
    <w:rsid w:val="00232221"/>
    <w:rsid w:val="00265A87"/>
    <w:rsid w:val="002730FD"/>
    <w:rsid w:val="002B6CB6"/>
    <w:rsid w:val="002E543C"/>
    <w:rsid w:val="002F3F8B"/>
    <w:rsid w:val="002F5421"/>
    <w:rsid w:val="00306324"/>
    <w:rsid w:val="00310233"/>
    <w:rsid w:val="00321B37"/>
    <w:rsid w:val="003230D2"/>
    <w:rsid w:val="003479A8"/>
    <w:rsid w:val="003624AF"/>
    <w:rsid w:val="003809D0"/>
    <w:rsid w:val="00391E79"/>
    <w:rsid w:val="003F03E1"/>
    <w:rsid w:val="00420216"/>
    <w:rsid w:val="00477BEB"/>
    <w:rsid w:val="004C722E"/>
    <w:rsid w:val="0050652C"/>
    <w:rsid w:val="00530942"/>
    <w:rsid w:val="00531BAD"/>
    <w:rsid w:val="0056103F"/>
    <w:rsid w:val="005B6830"/>
    <w:rsid w:val="005E20AF"/>
    <w:rsid w:val="005E52EA"/>
    <w:rsid w:val="005F2C90"/>
    <w:rsid w:val="005F58A7"/>
    <w:rsid w:val="0060279D"/>
    <w:rsid w:val="00607724"/>
    <w:rsid w:val="00634974"/>
    <w:rsid w:val="00657531"/>
    <w:rsid w:val="00677253"/>
    <w:rsid w:val="006829FB"/>
    <w:rsid w:val="006B0418"/>
    <w:rsid w:val="006B70BB"/>
    <w:rsid w:val="00711F2B"/>
    <w:rsid w:val="007318CA"/>
    <w:rsid w:val="0073789F"/>
    <w:rsid w:val="00750090"/>
    <w:rsid w:val="007D12EA"/>
    <w:rsid w:val="007D38A1"/>
    <w:rsid w:val="007D7FC6"/>
    <w:rsid w:val="007E61E5"/>
    <w:rsid w:val="007F145A"/>
    <w:rsid w:val="008135A7"/>
    <w:rsid w:val="00825D9B"/>
    <w:rsid w:val="00830DA3"/>
    <w:rsid w:val="00841C82"/>
    <w:rsid w:val="00861A84"/>
    <w:rsid w:val="00865DC5"/>
    <w:rsid w:val="008830F5"/>
    <w:rsid w:val="00884651"/>
    <w:rsid w:val="008C683F"/>
    <w:rsid w:val="008F24A2"/>
    <w:rsid w:val="00906B2A"/>
    <w:rsid w:val="0094345D"/>
    <w:rsid w:val="009549D0"/>
    <w:rsid w:val="00982B74"/>
    <w:rsid w:val="00984024"/>
    <w:rsid w:val="00985E6C"/>
    <w:rsid w:val="0099402A"/>
    <w:rsid w:val="009A75DD"/>
    <w:rsid w:val="009C04C2"/>
    <w:rsid w:val="009C33F0"/>
    <w:rsid w:val="009C6E8A"/>
    <w:rsid w:val="00A20542"/>
    <w:rsid w:val="00A30837"/>
    <w:rsid w:val="00A31170"/>
    <w:rsid w:val="00A4326F"/>
    <w:rsid w:val="00A62AFE"/>
    <w:rsid w:val="00AA509D"/>
    <w:rsid w:val="00AB2C64"/>
    <w:rsid w:val="00AC0B57"/>
    <w:rsid w:val="00AC5A75"/>
    <w:rsid w:val="00AD0A7A"/>
    <w:rsid w:val="00AD4A56"/>
    <w:rsid w:val="00B05D72"/>
    <w:rsid w:val="00B35DFC"/>
    <w:rsid w:val="00B824CF"/>
    <w:rsid w:val="00BE3C71"/>
    <w:rsid w:val="00BF770F"/>
    <w:rsid w:val="00C13D26"/>
    <w:rsid w:val="00C32835"/>
    <w:rsid w:val="00C5272D"/>
    <w:rsid w:val="00C62CB5"/>
    <w:rsid w:val="00C84019"/>
    <w:rsid w:val="00CA2855"/>
    <w:rsid w:val="00CA434F"/>
    <w:rsid w:val="00CB67B0"/>
    <w:rsid w:val="00CC2F39"/>
    <w:rsid w:val="00D0142B"/>
    <w:rsid w:val="00D101F9"/>
    <w:rsid w:val="00D30F93"/>
    <w:rsid w:val="00D424FB"/>
    <w:rsid w:val="00D513DD"/>
    <w:rsid w:val="00D75382"/>
    <w:rsid w:val="00DB1D6C"/>
    <w:rsid w:val="00DC572E"/>
    <w:rsid w:val="00DE1DB2"/>
    <w:rsid w:val="00E0095D"/>
    <w:rsid w:val="00E25471"/>
    <w:rsid w:val="00E745AD"/>
    <w:rsid w:val="00E86C53"/>
    <w:rsid w:val="00E86F0C"/>
    <w:rsid w:val="00EC1A08"/>
    <w:rsid w:val="00ED4194"/>
    <w:rsid w:val="00EE5BF4"/>
    <w:rsid w:val="00F026AA"/>
    <w:rsid w:val="00F242C2"/>
    <w:rsid w:val="00F97AEA"/>
    <w:rsid w:val="00FA58E4"/>
    <w:rsid w:val="00FA7C6C"/>
    <w:rsid w:val="00FC1B6C"/>
    <w:rsid w:val="00FE2BD7"/>
    <w:rsid w:val="00FF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EA"/>
  </w:style>
  <w:style w:type="paragraph" w:styleId="1">
    <w:name w:val="heading 1"/>
    <w:basedOn w:val="a"/>
    <w:next w:val="a"/>
    <w:link w:val="10"/>
    <w:uiPriority w:val="9"/>
    <w:qFormat/>
    <w:rsid w:val="000B27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206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2A20"/>
    <w:rPr>
      <w:color w:val="0000FF"/>
      <w:u w:val="single"/>
    </w:rPr>
  </w:style>
  <w:style w:type="paragraph" w:styleId="a4">
    <w:name w:val="Title"/>
    <w:basedOn w:val="a"/>
    <w:link w:val="a5"/>
    <w:uiPriority w:val="10"/>
    <w:qFormat/>
    <w:rsid w:val="001D2A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6"/>
      <w:szCs w:val="24"/>
      <w:u w:val="single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1D2A20"/>
    <w:rPr>
      <w:rFonts w:ascii="Times New Roman" w:eastAsia="Times New Roman" w:hAnsi="Times New Roman" w:cs="Times New Roman"/>
      <w:b/>
      <w:bCs/>
      <w:sz w:val="56"/>
      <w:szCs w:val="24"/>
      <w:u w:val="single"/>
      <w:lang w:eastAsia="ru-RU"/>
    </w:rPr>
  </w:style>
  <w:style w:type="character" w:styleId="a6">
    <w:name w:val="Strong"/>
    <w:basedOn w:val="a0"/>
    <w:uiPriority w:val="22"/>
    <w:qFormat/>
    <w:rsid w:val="001D2A2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206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2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t2005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2020-02-13T03:48:00Z</dcterms:created>
  <dcterms:modified xsi:type="dcterms:W3CDTF">2020-02-13T05:04:00Z</dcterms:modified>
</cp:coreProperties>
</file>